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C19B" w14:textId="77777777" w:rsidR="009A013E" w:rsidRDefault="005350B0" w:rsidP="005350B0">
      <w:pPr>
        <w:jc w:val="center"/>
        <w:rPr>
          <w:color w:val="00B050"/>
          <w:sz w:val="18"/>
          <w:szCs w:val="18"/>
        </w:rPr>
      </w:pPr>
      <w:r w:rsidRPr="00802AF1">
        <w:rPr>
          <w:color w:val="00B050"/>
          <w:sz w:val="18"/>
          <w:szCs w:val="18"/>
        </w:rPr>
        <w:t>“</w:t>
      </w:r>
      <w:r w:rsidRPr="00802AF1">
        <w:rPr>
          <w:i/>
          <w:color w:val="00B050"/>
          <w:sz w:val="18"/>
          <w:szCs w:val="18"/>
        </w:rPr>
        <w:t>STRIVE TO ENGAGE AND CHALLENGE</w:t>
      </w:r>
      <w:r>
        <w:rPr>
          <w:i/>
          <w:color w:val="00B050"/>
          <w:sz w:val="18"/>
          <w:szCs w:val="18"/>
        </w:rPr>
        <w:t xml:space="preserve"> EVERY</w:t>
      </w:r>
      <w:r>
        <w:rPr>
          <w:color w:val="00B050"/>
          <w:sz w:val="18"/>
          <w:szCs w:val="18"/>
        </w:rPr>
        <w:t xml:space="preserve"> </w:t>
      </w:r>
      <w:r w:rsidRPr="00802AF1">
        <w:rPr>
          <w:color w:val="00B050"/>
          <w:sz w:val="18"/>
          <w:szCs w:val="18"/>
        </w:rPr>
        <w:t>STUDENTS’ EDUCATION TODAY</w:t>
      </w:r>
      <w:r>
        <w:rPr>
          <w:color w:val="00B050"/>
          <w:sz w:val="18"/>
          <w:szCs w:val="18"/>
        </w:rPr>
        <w:t xml:space="preserve"> FOR TOMORROW”</w:t>
      </w:r>
    </w:p>
    <w:p w14:paraId="65B51233" w14:textId="77777777" w:rsidR="00125789" w:rsidRPr="00802AF1" w:rsidRDefault="00125789" w:rsidP="00125789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802AF1">
        <w:rPr>
          <w:rFonts w:ascii="Times New Roman" w:hAnsi="Times New Roman" w:cs="Times New Roman"/>
          <w:color w:val="00B050"/>
          <w:sz w:val="72"/>
          <w:szCs w:val="72"/>
        </w:rPr>
        <w:t>GORE PUBLIC SCHOOLS</w:t>
      </w:r>
    </w:p>
    <w:p w14:paraId="6E8825E3" w14:textId="77777777" w:rsidR="00125789" w:rsidRPr="00E70B50" w:rsidRDefault="00125789" w:rsidP="00125789">
      <w:pPr>
        <w:spacing w:after="0"/>
        <w:jc w:val="center"/>
        <w:rPr>
          <w:color w:val="00B050"/>
          <w:sz w:val="28"/>
          <w:szCs w:val="28"/>
        </w:rPr>
      </w:pPr>
      <w:r w:rsidRPr="00E70B50">
        <w:rPr>
          <w:color w:val="00B050"/>
          <w:sz w:val="28"/>
          <w:szCs w:val="28"/>
        </w:rPr>
        <w:t>1200 North Highway 10</w:t>
      </w:r>
    </w:p>
    <w:p w14:paraId="78225CDD" w14:textId="77777777" w:rsidR="00125789" w:rsidRPr="00E70B50" w:rsidRDefault="00125789" w:rsidP="00125789">
      <w:pPr>
        <w:spacing w:after="0"/>
        <w:jc w:val="center"/>
        <w:rPr>
          <w:color w:val="00B050"/>
          <w:sz w:val="28"/>
          <w:szCs w:val="28"/>
        </w:rPr>
      </w:pPr>
      <w:r w:rsidRPr="00E70B50">
        <w:rPr>
          <w:color w:val="00B050"/>
          <w:sz w:val="28"/>
          <w:szCs w:val="28"/>
        </w:rPr>
        <w:t>Gore, Ok.  74435</w:t>
      </w:r>
    </w:p>
    <w:p w14:paraId="59517D99" w14:textId="77777777" w:rsidR="00125789" w:rsidRPr="006D2931" w:rsidRDefault="00D80ECE" w:rsidP="00125789">
      <w:pPr>
        <w:spacing w:after="0"/>
        <w:jc w:val="center"/>
        <w:rPr>
          <w:color w:val="002060"/>
          <w:sz w:val="28"/>
          <w:szCs w:val="28"/>
        </w:rPr>
      </w:pPr>
      <w:r w:rsidRPr="006D2931">
        <w:rPr>
          <w:color w:val="002060"/>
          <w:sz w:val="28"/>
          <w:szCs w:val="28"/>
        </w:rPr>
        <w:t>www.gorepublicschools.org</w:t>
      </w:r>
    </w:p>
    <w:p w14:paraId="264C4567" w14:textId="77777777" w:rsidR="00125789" w:rsidRDefault="00125789" w:rsidP="00125789">
      <w:pPr>
        <w:spacing w:after="0"/>
        <w:rPr>
          <w:color w:val="00B050"/>
          <w:sz w:val="18"/>
          <w:szCs w:val="18"/>
        </w:rPr>
      </w:pPr>
      <w:r w:rsidRPr="00802AF1">
        <w:rPr>
          <w:color w:val="00B050"/>
          <w:sz w:val="18"/>
          <w:szCs w:val="18"/>
        </w:rPr>
        <w:t>Lower Elementary</w:t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  <w:t xml:space="preserve">            </w:t>
      </w:r>
      <w:r w:rsidRPr="00802AF1">
        <w:rPr>
          <w:color w:val="00B050"/>
          <w:sz w:val="18"/>
          <w:szCs w:val="18"/>
        </w:rPr>
        <w:t>Upper Elementary-High School</w:t>
      </w:r>
    </w:p>
    <w:p w14:paraId="570F4CB2" w14:textId="77777777" w:rsidR="00125789" w:rsidRPr="00802AF1" w:rsidRDefault="00125789" w:rsidP="00125789">
      <w:pPr>
        <w:spacing w:after="0"/>
        <w:rPr>
          <w:color w:val="00B050"/>
          <w:sz w:val="18"/>
          <w:szCs w:val="18"/>
        </w:rPr>
      </w:pPr>
      <w:bookmarkStart w:id="0" w:name="_GoBack"/>
      <w:r w:rsidRPr="00802AF1">
        <w:rPr>
          <w:color w:val="00B050"/>
          <w:sz w:val="18"/>
          <w:szCs w:val="18"/>
        </w:rPr>
        <w:t>215 West 4</w:t>
      </w:r>
      <w:r w:rsidRPr="00802AF1">
        <w:rPr>
          <w:color w:val="00B050"/>
          <w:sz w:val="18"/>
          <w:szCs w:val="18"/>
          <w:vertAlign w:val="superscript"/>
        </w:rPr>
        <w:t>th</w:t>
      </w:r>
      <w:r w:rsidRPr="00802AF1">
        <w:rPr>
          <w:color w:val="00B050"/>
          <w:sz w:val="18"/>
          <w:szCs w:val="18"/>
        </w:rPr>
        <w:t xml:space="preserve"> Street</w:t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i/>
          <w:color w:val="00B050"/>
          <w:sz w:val="18"/>
          <w:szCs w:val="18"/>
        </w:rPr>
        <w:tab/>
      </w:r>
      <w:r w:rsidRPr="00802AF1">
        <w:rPr>
          <w:i/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>1200 N</w:t>
      </w:r>
      <w:r>
        <w:rPr>
          <w:color w:val="00B050"/>
          <w:sz w:val="18"/>
          <w:szCs w:val="18"/>
        </w:rPr>
        <w:t>orth Highway</w:t>
      </w:r>
      <w:r w:rsidRPr="00802AF1">
        <w:rPr>
          <w:color w:val="00B050"/>
          <w:sz w:val="18"/>
          <w:szCs w:val="18"/>
        </w:rPr>
        <w:t>10</w:t>
      </w:r>
      <w:r>
        <w:rPr>
          <w:color w:val="00B050"/>
          <w:sz w:val="18"/>
          <w:szCs w:val="18"/>
        </w:rPr>
        <w:t xml:space="preserve"> </w:t>
      </w:r>
      <w:bookmarkEnd w:id="0"/>
      <w:r w:rsidRPr="00802AF1">
        <w:rPr>
          <w:color w:val="00B050"/>
          <w:sz w:val="18"/>
          <w:szCs w:val="18"/>
        </w:rPr>
        <w:t>(918)489-5638</w:t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  <w:t xml:space="preserve">              </w:t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>(918)489-5587</w:t>
      </w:r>
    </w:p>
    <w:p w14:paraId="00FE1F10" w14:textId="77777777" w:rsidR="00125789" w:rsidRPr="00802AF1" w:rsidRDefault="00125789" w:rsidP="00125789">
      <w:pPr>
        <w:spacing w:after="0"/>
        <w:rPr>
          <w:color w:val="00B050"/>
          <w:sz w:val="18"/>
          <w:szCs w:val="18"/>
        </w:rPr>
      </w:pPr>
      <w:r w:rsidRPr="00802AF1">
        <w:rPr>
          <w:color w:val="00B050"/>
          <w:sz w:val="18"/>
          <w:szCs w:val="18"/>
        </w:rPr>
        <w:t>Fax: (918)489-2465</w:t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 w:rsidRPr="00802AF1"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</w:r>
      <w:r>
        <w:rPr>
          <w:color w:val="00B050"/>
          <w:sz w:val="18"/>
          <w:szCs w:val="18"/>
        </w:rPr>
        <w:tab/>
        <w:t xml:space="preserve">            </w:t>
      </w:r>
      <w:r>
        <w:rPr>
          <w:color w:val="00B050"/>
          <w:sz w:val="18"/>
          <w:szCs w:val="18"/>
        </w:rPr>
        <w:tab/>
        <w:t xml:space="preserve"> </w:t>
      </w:r>
      <w:r w:rsidRPr="00802AF1">
        <w:rPr>
          <w:color w:val="00B050"/>
          <w:sz w:val="18"/>
          <w:szCs w:val="18"/>
        </w:rPr>
        <w:t>Fax: (918)489-5664</w:t>
      </w:r>
    </w:p>
    <w:p w14:paraId="2FFA467C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  <w:r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6368" wp14:editId="3B7D7874">
                <wp:simplePos x="0" y="0"/>
                <wp:positionH relativeFrom="column">
                  <wp:posOffset>-247650</wp:posOffset>
                </wp:positionH>
                <wp:positionV relativeFrom="paragraph">
                  <wp:posOffset>121285</wp:posOffset>
                </wp:positionV>
                <wp:extent cx="6477000" cy="5895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24F4B1" w14:textId="46C67DCF" w:rsidR="00705544" w:rsidRDefault="005D65BE" w:rsidP="001B66B8">
                            <w:pPr>
                              <w:pStyle w:val="Style"/>
                              <w:shd w:val="clear" w:color="auto" w:fill="FFFFFF"/>
                              <w:spacing w:line="244" w:lineRule="exact"/>
                              <w:ind w:right="5"/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  <w:t>7</w:t>
                            </w:r>
                            <w:r w:rsidR="009A6A91"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  <w:t>/1</w:t>
                            </w:r>
                            <w:r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  <w:t>6</w:t>
                            </w:r>
                            <w:r w:rsidR="009A6A91"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  <w:t>20</w:t>
                            </w:r>
                          </w:p>
                          <w:p w14:paraId="11CC04F8" w14:textId="77777777" w:rsidR="009A6A91" w:rsidRDefault="009A6A91" w:rsidP="001B66B8">
                            <w:pPr>
                              <w:pStyle w:val="Style"/>
                              <w:shd w:val="clear" w:color="auto" w:fill="FFFFFF"/>
                              <w:spacing w:line="244" w:lineRule="exact"/>
                              <w:ind w:right="5"/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AE74953" w14:textId="77777777" w:rsidR="009A6A91" w:rsidRDefault="009A6A91" w:rsidP="001B66B8">
                            <w:pPr>
                              <w:pStyle w:val="Style"/>
                              <w:shd w:val="clear" w:color="auto" w:fill="FFFFFF"/>
                              <w:spacing w:line="244" w:lineRule="exact"/>
                              <w:ind w:right="5"/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058E288" w14:textId="3E656BC7" w:rsidR="009A6A91" w:rsidRPr="009A6A91" w:rsidRDefault="009A6A91" w:rsidP="00E41F6D">
                            <w:pPr>
                              <w:pStyle w:val="Style"/>
                              <w:shd w:val="clear" w:color="auto" w:fill="FFFFFF"/>
                              <w:spacing w:line="276" w:lineRule="auto"/>
                              <w:ind w:right="5"/>
                              <w:rPr>
                                <w:color w:val="20202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02026"/>
                                <w:shd w:val="clear" w:color="auto" w:fill="FFFFFF"/>
                              </w:rPr>
                              <w:t xml:space="preserve">Gore Public Schools is currently taking applications for a </w:t>
                            </w:r>
                            <w:r w:rsidR="005D65BE">
                              <w:rPr>
                                <w:color w:val="202026"/>
                                <w:shd w:val="clear" w:color="auto" w:fill="FFFFFF"/>
                              </w:rPr>
                              <w:t>Route Bus Driver for the 2020-2021 school year. The successful candidate will need an Oklahoma CDL Driver License with endorsements P and S</w:t>
                            </w:r>
                            <w:r w:rsidR="00850DCB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 </w:t>
                            </w:r>
                            <w:r w:rsidR="005D65BE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or be willing to obtain one. </w:t>
                            </w:r>
                            <w:r w:rsidR="00B314A9">
                              <w:rPr>
                                <w:color w:val="202026"/>
                                <w:shd w:val="clear" w:color="auto" w:fill="FFFFFF"/>
                              </w:rPr>
                              <w:t>The candidate must also be able to pass a drug test and background check.</w:t>
                            </w:r>
                            <w:r w:rsidR="00C61769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 Applications can be found on the district website</w:t>
                            </w:r>
                            <w:r w:rsidR="00E41F6D">
                              <w:rPr>
                                <w:color w:val="202026"/>
                                <w:shd w:val="clear" w:color="auto" w:fill="FFFFFF"/>
                              </w:rPr>
                              <w:t>,</w:t>
                            </w:r>
                            <w:r w:rsidR="00C61769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 by clicking on the district tab and then scrolling to the bottom of the page under headlines. </w:t>
                            </w:r>
                            <w:r w:rsidR="00850DCB">
                              <w:rPr>
                                <w:color w:val="202026"/>
                                <w:shd w:val="clear" w:color="auto" w:fill="FFFFFF"/>
                              </w:rPr>
                              <w:t>Please send your resume, references, and application to James Bliss</w:t>
                            </w:r>
                            <w:r w:rsidR="00830980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, HS/UE Principal at </w:t>
                            </w:r>
                            <w:hyperlink r:id="rId5" w:history="1">
                              <w:r w:rsidR="00830980" w:rsidRPr="00492CE8">
                                <w:rPr>
                                  <w:rStyle w:val="Hyperlink"/>
                                  <w:shd w:val="clear" w:color="auto" w:fill="FFFFFF"/>
                                </w:rPr>
                                <w:t>jbliss@gorepublicschools.org</w:t>
                              </w:r>
                            </w:hyperlink>
                            <w:r w:rsidR="00830980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 . Call James Bliss at 918-489-5587 option#3 for more information. The start date is August 24</w:t>
                            </w:r>
                            <w:r w:rsidR="00830980" w:rsidRPr="00830980">
                              <w:rPr>
                                <w:color w:val="20202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30980">
                              <w:rPr>
                                <w:color w:val="202026"/>
                                <w:shd w:val="clear" w:color="auto" w:fill="FFFFFF"/>
                              </w:rPr>
                              <w:t xml:space="preserve">. Gore Public Schools is an EOE. This position will be open until filled.  </w:t>
                            </w:r>
                          </w:p>
                          <w:p w14:paraId="7CF76D38" w14:textId="77777777" w:rsidR="001B66B8" w:rsidRDefault="001B66B8" w:rsidP="00E41F6D">
                            <w:pPr>
                              <w:pStyle w:val="Style"/>
                              <w:shd w:val="clear" w:color="auto" w:fill="FFFFFF"/>
                              <w:spacing w:line="360" w:lineRule="auto"/>
                              <w:ind w:right="5"/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3B25FA2D" w14:textId="77777777" w:rsidR="001B66B8" w:rsidRDefault="001B66B8" w:rsidP="001B66B8">
                            <w:pPr>
                              <w:pStyle w:val="Style"/>
                              <w:shd w:val="clear" w:color="auto" w:fill="FFFFFF"/>
                              <w:spacing w:line="244" w:lineRule="exact"/>
                              <w:ind w:right="5"/>
                              <w:rPr>
                                <w:color w:val="20202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3AFB5B80" w14:textId="77777777" w:rsidR="001B66B8" w:rsidRPr="001B66B8" w:rsidRDefault="001B66B8" w:rsidP="001B66B8">
                            <w:pPr>
                              <w:pStyle w:val="Style"/>
                              <w:shd w:val="clear" w:color="auto" w:fill="FFFFFF"/>
                              <w:spacing w:line="244" w:lineRule="exact"/>
                              <w:ind w:right="5"/>
                              <w:rPr>
                                <w:color w:val="202026"/>
                                <w:shd w:val="clear" w:color="auto" w:fill="FFFFFF"/>
                              </w:rPr>
                            </w:pPr>
                          </w:p>
                          <w:p w14:paraId="57F21E75" w14:textId="77777777" w:rsidR="008C6841" w:rsidRDefault="008C6841" w:rsidP="00690BF3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14:paraId="7E8749FD" w14:textId="77777777" w:rsidR="008C6841" w:rsidRDefault="008C6841" w:rsidP="00690BF3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14:paraId="272E66CC" w14:textId="77777777" w:rsidR="008C6841" w:rsidRPr="003B1D96" w:rsidRDefault="008C6841" w:rsidP="00690BF3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14:paraId="3A2A6B90" w14:textId="77777777" w:rsidR="001C6EA4" w:rsidRDefault="001C6EA4" w:rsidP="001C6EA4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086D49C9" w14:textId="77777777" w:rsidR="001C6EA4" w:rsidRPr="001C6EA4" w:rsidRDefault="001C6EA4" w:rsidP="001C6EA4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3B448A8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6544E6B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B511C3D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1B520EF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0CBD4353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53CC7A1A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6752510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71BCD0D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40963753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5DD54F8E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5B59E3B6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228190E4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5FA03126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F8A7318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D6E35F7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2818FAD5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15B7666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0CDA09AA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23B173BC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9B1B6E1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1C1CFCB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634D9AD3" w14:textId="77777777" w:rsidR="008B2555" w:rsidRDefault="008B2555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3398910" w14:textId="77777777" w:rsidR="00B83B1C" w:rsidRPr="00274B18" w:rsidRDefault="00B83B1C" w:rsidP="00B83B1C">
                            <w:pPr>
                              <w:shd w:val="clear" w:color="auto" w:fill="FFFFFF"/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414C00AE" w14:textId="77777777" w:rsidR="00274B18" w:rsidRPr="00274B18" w:rsidRDefault="00274B18" w:rsidP="00274B18">
                            <w:pPr>
                              <w:shd w:val="clear" w:color="auto" w:fill="FFFFFF"/>
                              <w:spacing w:after="45" w:line="285" w:lineRule="atLeast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274B18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object w:dxaOrig="225" w:dyaOrig="225" w14:anchorId="3656B5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35.25pt;height:22.5pt">
                                  <v:imagedata r:id="rId6" o:title=""/>
                                </v:shape>
                                <w:control r:id="rId7" w:name="DefaultOcxName" w:shapeid="_x0000_i1032"/>
                              </w:object>
                            </w:r>
                            <w:r w:rsidRPr="00274B18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  </w:t>
                            </w:r>
                            <w:r w:rsidRPr="00274B18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object w:dxaOrig="225" w:dyaOrig="225" w14:anchorId="377D0DB8">
                                <v:shape id="_x0000_i1035" type="#_x0000_t75" style="width:62.25pt;height:22.5pt">
                                  <v:imagedata r:id="rId8" o:title=""/>
                                </v:shape>
                                <w:control r:id="rId9" w:name="DefaultOcxName1" w:shapeid="_x0000_i1035"/>
                              </w:object>
                            </w:r>
                          </w:p>
                          <w:p w14:paraId="1BC2F332" w14:textId="77777777" w:rsidR="00B83B1C" w:rsidRPr="00114146" w:rsidRDefault="00274B18" w:rsidP="00B83B1C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76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9.55pt;width:510pt;height:4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" fillcolor="window" strokeweight=".5pt">
                <v:textbox>
                  <w:txbxContent>
                    <w:p w14:paraId="5124F4B1" w14:textId="46C67DCF" w:rsidR="00705544" w:rsidRDefault="005D65BE" w:rsidP="001B66B8">
                      <w:pPr>
                        <w:pStyle w:val="Style"/>
                        <w:shd w:val="clear" w:color="auto" w:fill="FFFFFF"/>
                        <w:spacing w:line="244" w:lineRule="exact"/>
                        <w:ind w:right="5"/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  <w:t>7</w:t>
                      </w:r>
                      <w:r w:rsidR="009A6A91"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  <w:t>/1</w:t>
                      </w:r>
                      <w:r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  <w:t>6</w:t>
                      </w:r>
                      <w:r w:rsidR="009A6A91"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  <w:t>/</w:t>
                      </w:r>
                      <w:r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  <w:t>20</w:t>
                      </w:r>
                    </w:p>
                    <w:p w14:paraId="11CC04F8" w14:textId="77777777" w:rsidR="009A6A91" w:rsidRDefault="009A6A91" w:rsidP="001B66B8">
                      <w:pPr>
                        <w:pStyle w:val="Style"/>
                        <w:shd w:val="clear" w:color="auto" w:fill="FFFFFF"/>
                        <w:spacing w:line="244" w:lineRule="exact"/>
                        <w:ind w:right="5"/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AE74953" w14:textId="77777777" w:rsidR="009A6A91" w:rsidRDefault="009A6A91" w:rsidP="001B66B8">
                      <w:pPr>
                        <w:pStyle w:val="Style"/>
                        <w:shd w:val="clear" w:color="auto" w:fill="FFFFFF"/>
                        <w:spacing w:line="244" w:lineRule="exact"/>
                        <w:ind w:right="5"/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058E288" w14:textId="3E656BC7" w:rsidR="009A6A91" w:rsidRPr="009A6A91" w:rsidRDefault="009A6A91" w:rsidP="00E41F6D">
                      <w:pPr>
                        <w:pStyle w:val="Style"/>
                        <w:shd w:val="clear" w:color="auto" w:fill="FFFFFF"/>
                        <w:spacing w:line="276" w:lineRule="auto"/>
                        <w:ind w:right="5"/>
                        <w:rPr>
                          <w:color w:val="202026"/>
                          <w:shd w:val="clear" w:color="auto" w:fill="FFFFFF"/>
                        </w:rPr>
                      </w:pPr>
                      <w:r>
                        <w:rPr>
                          <w:color w:val="202026"/>
                          <w:shd w:val="clear" w:color="auto" w:fill="FFFFFF"/>
                        </w:rPr>
                        <w:t xml:space="preserve">Gore Public Schools is currently taking applications for a </w:t>
                      </w:r>
                      <w:r w:rsidR="005D65BE">
                        <w:rPr>
                          <w:color w:val="202026"/>
                          <w:shd w:val="clear" w:color="auto" w:fill="FFFFFF"/>
                        </w:rPr>
                        <w:t>Route Bus Driver for the 2020-2021 school year. The successful candidate will need an Oklahoma CDL Driver License with endorsements P and S</w:t>
                      </w:r>
                      <w:r w:rsidR="00850DCB">
                        <w:rPr>
                          <w:color w:val="202026"/>
                          <w:shd w:val="clear" w:color="auto" w:fill="FFFFFF"/>
                        </w:rPr>
                        <w:t xml:space="preserve"> </w:t>
                      </w:r>
                      <w:r w:rsidR="005D65BE">
                        <w:rPr>
                          <w:color w:val="202026"/>
                          <w:shd w:val="clear" w:color="auto" w:fill="FFFFFF"/>
                        </w:rPr>
                        <w:t xml:space="preserve">or be willing to obtain one. </w:t>
                      </w:r>
                      <w:r w:rsidR="00B314A9">
                        <w:rPr>
                          <w:color w:val="202026"/>
                          <w:shd w:val="clear" w:color="auto" w:fill="FFFFFF"/>
                        </w:rPr>
                        <w:t>The candidate must also be able to pass a drug test and background check.</w:t>
                      </w:r>
                      <w:r w:rsidR="00C61769">
                        <w:rPr>
                          <w:color w:val="202026"/>
                          <w:shd w:val="clear" w:color="auto" w:fill="FFFFFF"/>
                        </w:rPr>
                        <w:t xml:space="preserve"> Applications can be found on the district website</w:t>
                      </w:r>
                      <w:r w:rsidR="00E41F6D">
                        <w:rPr>
                          <w:color w:val="202026"/>
                          <w:shd w:val="clear" w:color="auto" w:fill="FFFFFF"/>
                        </w:rPr>
                        <w:t>,</w:t>
                      </w:r>
                      <w:r w:rsidR="00C61769">
                        <w:rPr>
                          <w:color w:val="202026"/>
                          <w:shd w:val="clear" w:color="auto" w:fill="FFFFFF"/>
                        </w:rPr>
                        <w:t xml:space="preserve"> by clicking on the district tab and then scrolling to the bottom of the page under headlines. </w:t>
                      </w:r>
                      <w:r w:rsidR="00850DCB">
                        <w:rPr>
                          <w:color w:val="202026"/>
                          <w:shd w:val="clear" w:color="auto" w:fill="FFFFFF"/>
                        </w:rPr>
                        <w:t>Please send your resume, references, and application to James Bliss</w:t>
                      </w:r>
                      <w:r w:rsidR="00830980">
                        <w:rPr>
                          <w:color w:val="202026"/>
                          <w:shd w:val="clear" w:color="auto" w:fill="FFFFFF"/>
                        </w:rPr>
                        <w:t xml:space="preserve">, HS/UE Principal at </w:t>
                      </w:r>
                      <w:hyperlink r:id="rId10" w:history="1">
                        <w:r w:rsidR="00830980" w:rsidRPr="00492CE8">
                          <w:rPr>
                            <w:rStyle w:val="Hyperlink"/>
                            <w:shd w:val="clear" w:color="auto" w:fill="FFFFFF"/>
                          </w:rPr>
                          <w:t>jbliss@gorepublicschools.org</w:t>
                        </w:r>
                      </w:hyperlink>
                      <w:r w:rsidR="00830980">
                        <w:rPr>
                          <w:color w:val="202026"/>
                          <w:shd w:val="clear" w:color="auto" w:fill="FFFFFF"/>
                        </w:rPr>
                        <w:t xml:space="preserve"> . Call James Bliss at 918-489-5587 option#3 for more information. The start date is August 24</w:t>
                      </w:r>
                      <w:r w:rsidR="00830980" w:rsidRPr="00830980">
                        <w:rPr>
                          <w:color w:val="20202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30980">
                        <w:rPr>
                          <w:color w:val="202026"/>
                          <w:shd w:val="clear" w:color="auto" w:fill="FFFFFF"/>
                        </w:rPr>
                        <w:t xml:space="preserve">. Gore Public Schools is an EOE. This position will be open until filled.  </w:t>
                      </w:r>
                    </w:p>
                    <w:p w14:paraId="7CF76D38" w14:textId="77777777" w:rsidR="001B66B8" w:rsidRDefault="001B66B8" w:rsidP="00E41F6D">
                      <w:pPr>
                        <w:pStyle w:val="Style"/>
                        <w:shd w:val="clear" w:color="auto" w:fill="FFFFFF"/>
                        <w:spacing w:line="360" w:lineRule="auto"/>
                        <w:ind w:right="5"/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3B25FA2D" w14:textId="77777777" w:rsidR="001B66B8" w:rsidRDefault="001B66B8" w:rsidP="001B66B8">
                      <w:pPr>
                        <w:pStyle w:val="Style"/>
                        <w:shd w:val="clear" w:color="auto" w:fill="FFFFFF"/>
                        <w:spacing w:line="244" w:lineRule="exact"/>
                        <w:ind w:right="5"/>
                        <w:rPr>
                          <w:color w:val="20202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3AFB5B80" w14:textId="77777777" w:rsidR="001B66B8" w:rsidRPr="001B66B8" w:rsidRDefault="001B66B8" w:rsidP="001B66B8">
                      <w:pPr>
                        <w:pStyle w:val="Style"/>
                        <w:shd w:val="clear" w:color="auto" w:fill="FFFFFF"/>
                        <w:spacing w:line="244" w:lineRule="exact"/>
                        <w:ind w:right="5"/>
                        <w:rPr>
                          <w:color w:val="202026"/>
                          <w:shd w:val="clear" w:color="auto" w:fill="FFFFFF"/>
                        </w:rPr>
                      </w:pPr>
                    </w:p>
                    <w:p w14:paraId="57F21E75" w14:textId="77777777" w:rsidR="008C6841" w:rsidRDefault="008C6841" w:rsidP="00690BF3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14:paraId="7E8749FD" w14:textId="77777777" w:rsidR="008C6841" w:rsidRDefault="008C6841" w:rsidP="00690BF3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14:paraId="272E66CC" w14:textId="77777777" w:rsidR="008C6841" w:rsidRPr="003B1D96" w:rsidRDefault="008C6841" w:rsidP="00690BF3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14:paraId="3A2A6B90" w14:textId="77777777" w:rsidR="001C6EA4" w:rsidRDefault="001C6EA4" w:rsidP="001C6EA4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086D49C9" w14:textId="77777777" w:rsidR="001C6EA4" w:rsidRPr="001C6EA4" w:rsidRDefault="001C6EA4" w:rsidP="001C6EA4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3B448A8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16544E6B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3B511C3D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31B520EF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0CBD4353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53CC7A1A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6752510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371BCD0D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40963753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5DD54F8E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5B59E3B6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228190E4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5FA03126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1F8A7318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1D6E35F7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2818FAD5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15B7666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0CDA09AA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23B173BC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9B1B6E1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1C1CFCB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634D9AD3" w14:textId="77777777" w:rsidR="008B2555" w:rsidRDefault="008B2555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33398910" w14:textId="77777777" w:rsidR="00B83B1C" w:rsidRPr="00274B18" w:rsidRDefault="00B83B1C" w:rsidP="00B83B1C">
                      <w:pPr>
                        <w:shd w:val="clear" w:color="auto" w:fill="FFFFFF"/>
                        <w:spacing w:after="0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</w:p>
                    <w:p w14:paraId="414C00AE" w14:textId="77777777" w:rsidR="00274B18" w:rsidRPr="00274B18" w:rsidRDefault="00274B18" w:rsidP="00274B18">
                      <w:pPr>
                        <w:shd w:val="clear" w:color="auto" w:fill="FFFFFF"/>
                        <w:spacing w:after="45" w:line="285" w:lineRule="atLeast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274B18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object w:dxaOrig="225" w:dyaOrig="225" w14:anchorId="3656B57B">
                          <v:shape id="_x0000_i1032" type="#_x0000_t75" style="width:35.25pt;height:22.5pt">
                            <v:imagedata r:id="rId6" o:title=""/>
                          </v:shape>
                          <w:control r:id="rId11" w:name="DefaultOcxName" w:shapeid="_x0000_i1032"/>
                        </w:object>
                      </w:r>
                      <w:r w:rsidRPr="00274B18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  </w:t>
                      </w:r>
                      <w:r w:rsidRPr="00274B18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object w:dxaOrig="225" w:dyaOrig="225" w14:anchorId="377D0DB8">
                          <v:shape id="_x0000_i1035" type="#_x0000_t75" style="width:62.25pt;height:22.5pt">
                            <v:imagedata r:id="rId8" o:title=""/>
                          </v:shape>
                          <w:control r:id="rId12" w:name="DefaultOcxName1" w:shapeid="_x0000_i1035"/>
                        </w:object>
                      </w:r>
                    </w:p>
                    <w:p w14:paraId="1BC2F332" w14:textId="77777777" w:rsidR="00B83B1C" w:rsidRPr="00114146" w:rsidRDefault="00274B18" w:rsidP="00B83B1C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6EDA31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4AB5524B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2922EA31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3B7F1AFD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163B36CD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78B2169C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631A4B17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02BFAB45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0E1A177D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1A03CA57" w14:textId="77777777" w:rsidR="00125789" w:rsidRDefault="00125789" w:rsidP="00E41F6D">
      <w:pPr>
        <w:spacing w:after="0"/>
        <w:rPr>
          <w:color w:val="00B050"/>
          <w:sz w:val="20"/>
          <w:szCs w:val="20"/>
        </w:rPr>
      </w:pPr>
    </w:p>
    <w:p w14:paraId="1E76315E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37509ABF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2A4D62B0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75CFB07B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3BB267E1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4647ECB1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505026DB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2DEF7042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55B25F81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3706B54D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176611DC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41C7D1F4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29CE5DDA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6CF3305C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48933427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5244AA63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2F497939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30BC50B5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4370F0CB" w14:textId="77777777" w:rsidR="00125789" w:rsidRDefault="00125789" w:rsidP="00125789">
      <w:pPr>
        <w:spacing w:after="0"/>
        <w:rPr>
          <w:color w:val="00B050"/>
          <w:sz w:val="20"/>
          <w:szCs w:val="20"/>
        </w:rPr>
      </w:pPr>
    </w:p>
    <w:p w14:paraId="5ED268B2" w14:textId="77777777" w:rsidR="00125789" w:rsidRDefault="00125789" w:rsidP="005350B0">
      <w:pPr>
        <w:jc w:val="center"/>
      </w:pPr>
    </w:p>
    <w:sectPr w:rsidR="0012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AAA"/>
    <w:multiLevelType w:val="hybridMultilevel"/>
    <w:tmpl w:val="F71C7D62"/>
    <w:lvl w:ilvl="0" w:tplc="4B74E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E3E45"/>
    <w:multiLevelType w:val="multilevel"/>
    <w:tmpl w:val="490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84098"/>
    <w:multiLevelType w:val="hybridMultilevel"/>
    <w:tmpl w:val="277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18C6"/>
    <w:multiLevelType w:val="hybridMultilevel"/>
    <w:tmpl w:val="6CBE28F2"/>
    <w:lvl w:ilvl="0" w:tplc="BA7819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6687BF6"/>
    <w:multiLevelType w:val="hybridMultilevel"/>
    <w:tmpl w:val="231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2E56"/>
    <w:multiLevelType w:val="hybridMultilevel"/>
    <w:tmpl w:val="BED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5C4"/>
    <w:multiLevelType w:val="hybridMultilevel"/>
    <w:tmpl w:val="DE0AC4E0"/>
    <w:lvl w:ilvl="0" w:tplc="8C8EC7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7" w15:restartNumberingAfterBreak="0">
    <w:nsid w:val="7A6A7D49"/>
    <w:multiLevelType w:val="singleLevel"/>
    <w:tmpl w:val="355698C8"/>
    <w:lvl w:ilvl="0">
      <w:start w:val="1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A3A41"/>
      </w:rPr>
    </w:lvl>
  </w:abstractNum>
  <w:abstractNum w:abstractNumId="8" w15:restartNumberingAfterBreak="0">
    <w:nsid w:val="7F3A1A3B"/>
    <w:multiLevelType w:val="singleLevel"/>
    <w:tmpl w:val="1CA4440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17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A3A41"/>
        </w:rPr>
      </w:lvl>
    </w:lvlOverride>
  </w:num>
  <w:num w:numId="5">
    <w:abstractNumId w:val="7"/>
    <w:lvlOverride w:ilvl="0">
      <w:lvl w:ilvl="0">
        <w:start w:val="18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A3A41"/>
        </w:rPr>
      </w:lvl>
    </w:lvlOverride>
  </w:num>
  <w:num w:numId="6">
    <w:abstractNumId w:val="7"/>
    <w:lvlOverride w:ilvl="0">
      <w:lvl w:ilvl="0">
        <w:start w:val="19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A3A41"/>
        </w:rPr>
      </w:lvl>
    </w:lvlOverride>
  </w:num>
  <w:num w:numId="7">
    <w:abstractNumId w:val="8"/>
  </w:num>
  <w:num w:numId="8">
    <w:abstractNumId w:val="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A40"/>
        </w:rPr>
      </w:lvl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B0"/>
    <w:rsid w:val="00047145"/>
    <w:rsid w:val="000D6AB8"/>
    <w:rsid w:val="00114146"/>
    <w:rsid w:val="00125789"/>
    <w:rsid w:val="001B66B8"/>
    <w:rsid w:val="001C0D52"/>
    <w:rsid w:val="001C6EA4"/>
    <w:rsid w:val="001E60D9"/>
    <w:rsid w:val="002516AD"/>
    <w:rsid w:val="00274B18"/>
    <w:rsid w:val="002A0D69"/>
    <w:rsid w:val="002C0B9A"/>
    <w:rsid w:val="003406D8"/>
    <w:rsid w:val="00351ADC"/>
    <w:rsid w:val="003B1D96"/>
    <w:rsid w:val="003B7C8C"/>
    <w:rsid w:val="003C3193"/>
    <w:rsid w:val="003F315E"/>
    <w:rsid w:val="00461B67"/>
    <w:rsid w:val="00511971"/>
    <w:rsid w:val="0051470E"/>
    <w:rsid w:val="005350B0"/>
    <w:rsid w:val="00536810"/>
    <w:rsid w:val="005645CA"/>
    <w:rsid w:val="005C54DC"/>
    <w:rsid w:val="005D65BE"/>
    <w:rsid w:val="00677F12"/>
    <w:rsid w:val="00690BF3"/>
    <w:rsid w:val="00696733"/>
    <w:rsid w:val="006D2931"/>
    <w:rsid w:val="006F68AC"/>
    <w:rsid w:val="00705544"/>
    <w:rsid w:val="00766164"/>
    <w:rsid w:val="007827D6"/>
    <w:rsid w:val="00793D7F"/>
    <w:rsid w:val="007A09ED"/>
    <w:rsid w:val="007A673C"/>
    <w:rsid w:val="00830980"/>
    <w:rsid w:val="00850DCB"/>
    <w:rsid w:val="008B2555"/>
    <w:rsid w:val="008C6841"/>
    <w:rsid w:val="008E0621"/>
    <w:rsid w:val="009A013E"/>
    <w:rsid w:val="009A6A91"/>
    <w:rsid w:val="00A316FA"/>
    <w:rsid w:val="00A3285C"/>
    <w:rsid w:val="00A47D81"/>
    <w:rsid w:val="00AB0221"/>
    <w:rsid w:val="00AD6501"/>
    <w:rsid w:val="00B13E81"/>
    <w:rsid w:val="00B314A9"/>
    <w:rsid w:val="00B32F56"/>
    <w:rsid w:val="00B83B1C"/>
    <w:rsid w:val="00BA4587"/>
    <w:rsid w:val="00C40824"/>
    <w:rsid w:val="00C54A9F"/>
    <w:rsid w:val="00C61769"/>
    <w:rsid w:val="00CC0A9D"/>
    <w:rsid w:val="00D37AB7"/>
    <w:rsid w:val="00D41BAF"/>
    <w:rsid w:val="00D61C9C"/>
    <w:rsid w:val="00D80ECE"/>
    <w:rsid w:val="00DB6FC6"/>
    <w:rsid w:val="00DD4F80"/>
    <w:rsid w:val="00E35A18"/>
    <w:rsid w:val="00E41F6D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6A1EF7"/>
  <w15:chartTrackingRefBased/>
  <w15:docId w15:val="{30E987B2-B982-401F-BC60-3DB8F2A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5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1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3B1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3B1C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3B1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3B1C"/>
    <w:rPr>
      <w:rFonts w:ascii="Arial" w:eastAsiaTheme="minorEastAsia" w:hAnsi="Arial" w:cs="Arial"/>
      <w:vanish/>
      <w:sz w:val="16"/>
      <w:szCs w:val="16"/>
    </w:rPr>
  </w:style>
  <w:style w:type="paragraph" w:customStyle="1" w:styleId="Style">
    <w:name w:val="Style"/>
    <w:rsid w:val="00B8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6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jbliss@gorepublicschools.org" TargetMode="External"/><Relationship Id="rId10" Type="http://schemas.openxmlformats.org/officeDocument/2006/relationships/hyperlink" Target="mailto:jbliss@gorepublicschools.o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McCrary</dc:creator>
  <cp:keywords/>
  <dc:description/>
  <cp:lastModifiedBy>James Bliss</cp:lastModifiedBy>
  <cp:revision>2</cp:revision>
  <cp:lastPrinted>2020-07-16T18:12:00Z</cp:lastPrinted>
  <dcterms:created xsi:type="dcterms:W3CDTF">2020-07-16T18:15:00Z</dcterms:created>
  <dcterms:modified xsi:type="dcterms:W3CDTF">2020-07-16T18:15:00Z</dcterms:modified>
</cp:coreProperties>
</file>